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COMMUNIQUE DE PRESSE</w:t>
      </w:r>
    </w:p>
    <w:p>
      <w:pPr>
        <w:jc w:val="center"/>
      </w:pPr>
      <w:r>
        <w:rPr>
          <w:rFonts w:ascii="Times" w:hAnsi="Times" w:cs="Times"/>
          <w:sz w:val="24"/>
          <w:sz-cs w:val="24"/>
          <w:b/>
        </w:rPr>
        <w:t xml:space="preserve"> SUITE AUX PROPOS DE DANIEL ZAIDANI</w:t>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b/>
        </w:rPr>
        <w:t xml:space="preserve"/>
      </w:r>
    </w:p>
    <w:p>
      <w:pPr>
        <w:jc w:val="both"/>
      </w:pPr>
      <w:r>
        <w:rPr>
          <w:rFonts w:ascii="Times" w:hAnsi="Times" w:cs="Times"/>
          <w:sz w:val="24"/>
          <w:sz-cs w:val="24"/>
        </w:rPr>
        <w:t xml:space="preserve">Chères mahoraises, chers mahorais,</w:t>
      </w:r>
    </w:p>
    <w:p>
      <w:pPr>
        <w:jc w:val="both"/>
      </w:pPr>
      <w:r>
        <w:rPr>
          <w:rFonts w:ascii="Times" w:hAnsi="Times" w:cs="Times"/>
          <w:sz w:val="24"/>
          <w:sz-cs w:val="24"/>
        </w:rPr>
        <w:t xml:space="preserve">Chères pamandziennes et chers pamandziens,</w:t>
      </w:r>
    </w:p>
    <w:p>
      <w:pPr>
        <w:jc w:val="both"/>
        <w:spacing w:after="100"/>
      </w:pPr>
      <w:r>
        <w:rPr>
          <w:rFonts w:ascii="Times" w:hAnsi="Times" w:cs="Times"/>
          <w:sz w:val="24"/>
          <w:sz-cs w:val="24"/>
        </w:rPr>
        <w:t xml:space="preserve"> </w:t>
      </w:r>
    </w:p>
    <w:p>
      <w:pPr>
        <w:jc w:val="both"/>
      </w:pPr>
      <w:r>
        <w:rPr>
          <w:rFonts w:ascii="Arial" w:hAnsi="Arial" w:cs="Arial"/>
          <w:sz w:val="24"/>
          <w:sz-cs w:val="24"/>
          <w:color w:val="333333"/>
        </w:rPr>
        <w:t xml:space="preserve">Comme beaucoup de Mahorais, j’ai suivi et écouté, de très loin, les différentes interventions, récentes, de Monsieur Daniel ZAIDANI, ancien Président du Conseil départemental de Mayotte. D’abord, sur les ondes de Kwezi FM le 24/04/2020, puis sur les medias sociaux avec un direct facebook live, le 25/04/20.</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A travers ce courrier, je tiens tout particulièrement, en mon nom personnel et à celui de  l’ensemble de mes colistiers à vous affirmer que les propos tenus par M. ZAIDANI n’engagent que lui, et lui seul. !</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D’aucune façon, il n’a été mandaté, ni désigné pour parler au nom de la liste MDM Pamandzi Espoir, encore moins à tenir des propos que nous condamnons et nous nous désolidarisons intégralement et de la manière la plus forte.</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L’équipe MDM Pamandzi Espoir pour les municipales 2020,  déplore que ces interventions n’aient faits l’objet d’aucune consultation en interne au préalable, et nous sommes peinés par ces propos qu’un responsable politique de grande importance comme lui ait pu tenir à l’endroit de nos partenaires politiques, de nos familles, de nos amis et des autorités du conseil départemental et des services de l’Etat. Ce type de discours n’est pas acceptable !</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 Je regrette profondément, et personnellement des propos qui ont été ressentis comme des insultes personnelles et qui ont pu blesser nombreux de ceux qui sont cités et leurs proches familles, leurs amis et les partis politiques.</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Au nom de la Liste MDM-Pamandzi Espoir, dont je suis tête de liste, moi MADI SOUF MADI, je souhaite témoigner devant ces propos incompréhensibles de mon soutien et de mon estime à l’égard de :</w:t>
      </w:r>
    </w:p>
    <w:p>
      <w:pPr>
        <w:jc w:val="both"/>
      </w:pPr>
      <w:r>
        <w:rPr>
          <w:rFonts w:ascii="Arial" w:hAnsi="Arial" w:cs="Arial"/>
          <w:sz w:val="24"/>
          <w:sz-cs w:val="24"/>
          <w:color w:val="333333"/>
        </w:rPr>
        <w:t xml:space="preserve"/>
      </w:r>
    </w:p>
    <w:p>
      <w:pPr>
        <w:ind w:left="708"/>
      </w:pPr>
      <w:r>
        <w:rPr>
          <w:rFonts w:ascii="Times" w:hAnsi="Times" w:cs="Times"/>
          <w:sz w:val="24"/>
          <w:sz-cs w:val="24"/>
        </w:rPr>
        <w:t xml:space="preserve">Mme La députée de Mayotte RAMLATI ALI</w:t>
      </w:r>
    </w:p>
    <w:p>
      <w:pPr>
        <w:ind w:left="708"/>
      </w:pPr>
      <w:r>
        <w:rPr>
          <w:rFonts w:ascii="Times" w:hAnsi="Times" w:cs="Times"/>
          <w:sz w:val="24"/>
          <w:sz-cs w:val="24"/>
        </w:rPr>
        <w:t xml:space="preserve">M. Le Préfet de Mayotte, JEAN-FRANCOIS COLOMBET</w:t>
      </w:r>
    </w:p>
    <w:p>
      <w:pPr>
        <w:ind w:left="708"/>
      </w:pPr>
      <w:r>
        <w:rPr>
          <w:rFonts w:ascii="Times" w:hAnsi="Times" w:cs="Times"/>
          <w:sz w:val="24"/>
          <w:sz-cs w:val="24"/>
        </w:rPr>
        <w:t xml:space="preserve">M. Le Président du Conseil départemental, SOIBAHADINE IBRAHIM RAMADANI</w:t>
      </w:r>
    </w:p>
    <w:p>
      <w:pPr>
        <w:ind w:left="708"/>
      </w:pPr>
      <w:r>
        <w:rPr>
          <w:rFonts w:ascii="Times" w:hAnsi="Times" w:cs="Times"/>
          <w:sz w:val="24"/>
          <w:sz-cs w:val="24"/>
        </w:rPr>
        <w:t xml:space="preserve">M. Le DGS du Conseil départemental de Mayotte, MAHAFOUR SAIDALI,</w:t>
      </w:r>
    </w:p>
    <w:p>
      <w:pPr>
        <w:ind w:left="708"/>
      </w:pPr>
      <w:r>
        <w:rPr>
          <w:rFonts w:ascii="Times" w:hAnsi="Times" w:cs="Times"/>
          <w:sz w:val="24"/>
          <w:sz-cs w:val="24"/>
        </w:rPr>
        <w:t xml:space="preserve">Mme La conseillère départementale de Dzaoudzi, FATIMA SOUFOU,</w:t>
      </w:r>
    </w:p>
    <w:p>
      <w:pPr>
        <w:ind w:left="708"/>
      </w:pPr>
      <w:r>
        <w:rPr>
          <w:rFonts w:ascii="Times" w:hAnsi="Times" w:cs="Times"/>
          <w:sz w:val="24"/>
          <w:sz-cs w:val="24"/>
        </w:rPr>
        <w:t xml:space="preserve">M. Le Président des Maires de Mayotte, SAID OMAR OILI,</w:t>
      </w:r>
    </w:p>
    <w:p>
      <w:pPr>
        <w:ind w:left="708"/>
      </w:pPr>
      <w:r>
        <w:rPr>
          <w:rFonts w:ascii="Times" w:hAnsi="Times" w:cs="Times"/>
          <w:sz w:val="24"/>
          <w:sz-cs w:val="24"/>
        </w:rPr>
        <w:t xml:space="preserve">Et tous nos compatriotes Métropolitains qui se sont vus indexés.</w:t>
      </w:r>
    </w:p>
    <w:p>
      <w:pPr/>
      <w:r>
        <w:rPr>
          <w:rFonts w:ascii="Times" w:hAnsi="Times" w:cs="Times"/>
          <w:sz w:val="24"/>
          <w:sz-cs w:val="24"/>
        </w:rPr>
        <w:t xml:space="preserve"/>
      </w:r>
    </w:p>
    <w:p>
      <w:pPr>
        <w:jc w:val="both"/>
      </w:pPr>
      <w:r>
        <w:rPr>
          <w:rFonts w:ascii="Arial" w:hAnsi="Arial" w:cs="Arial"/>
          <w:sz w:val="24"/>
          <w:sz-cs w:val="24"/>
          <w:color w:val="333333"/>
        </w:rPr>
        <w:t xml:space="preserve">Enfin, j'espère qu'en lisant ces quelques lignes, vous comprendrez et ne donnerez pas trop de gravité à cet élan euphorique du moment.</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Recevez, chers amis, l'expression de notre amitié la plus chaleureuse.</w:t>
      </w:r>
    </w:p>
    <w:p>
      <w:pPr>
        <w:jc w:val="both"/>
      </w:pPr>
      <w:r>
        <w:rPr>
          <w:rFonts w:ascii="Arial" w:hAnsi="Arial" w:cs="Arial"/>
          <w:sz w:val="24"/>
          <w:sz-cs w:val="24"/>
          <w:color w:val="333333"/>
        </w:rPr>
        <w:t xml:space="preserve"/>
      </w:r>
    </w:p>
    <w:p>
      <w:pPr>
        <w:jc w:val="both"/>
      </w:pPr>
      <w:r>
        <w:rPr>
          <w:rFonts w:ascii="Arial" w:hAnsi="Arial" w:cs="Arial"/>
          <w:sz w:val="24"/>
          <w:sz-cs w:val="24"/>
          <w:color w:val="333333"/>
        </w:rPr>
        <w:t xml:space="preserve"/>
      </w:r>
    </w:p>
    <w:p>
      <w:pPr>
        <w:jc w:val="both"/>
        <w:ind w:left="7080"/>
      </w:pPr>
      <w:r>
        <w:rPr>
          <w:rFonts w:ascii="Arial" w:hAnsi="Arial" w:cs="Arial"/>
          <w:sz w:val="24"/>
          <w:sz-cs w:val="24"/>
          <w:color w:val="333333"/>
        </w:rPr>
        <w:t xml:space="preserve"/>
      </w:r>
    </w:p>
    <w:p>
      <w:pPr>
        <w:jc w:val="both"/>
        <w:ind w:left="8496"/>
      </w:pPr>
      <w:r>
        <w:rPr>
          <w:rFonts w:ascii="Arial" w:hAnsi="Arial" w:cs="Arial"/>
          <w:sz w:val="24"/>
          <w:sz-cs w:val="24"/>
          <w:color w:val="333333"/>
        </w:rPr>
        <w:t xml:space="preserve">Le 12/05/2020</w:t>
      </w:r>
    </w:p>
    <w:sectPr>
      <w:pgSz w:w="11904" w:h="16836"/>
      <w:pgMar w:top="851" w:right="851" w:bottom="851" w:left="85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hanotel</dc:creator>
</cp:coreProperties>
</file>

<file path=docProps/meta.xml><?xml version="1.0" encoding="utf-8"?>
<meta xmlns="http://schemas.apple.com/cocoa/2006/metadata">
  <generator>CocoaOOXMLWriter/1671.6</generator>
</meta>
</file>