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CB" w:rsidRDefault="00E938CB" w:rsidP="00E938CB">
      <w:pPr>
        <w:pStyle w:val="NormalWeb"/>
        <w:ind w:left="4248" w:firstLine="708"/>
      </w:pPr>
      <w:r>
        <w:t>Sada, dimanche le 17 février 2019</w:t>
      </w:r>
    </w:p>
    <w:p w:rsidR="00E938CB" w:rsidRDefault="00E938CB" w:rsidP="00E938CB">
      <w:pPr>
        <w:pStyle w:val="NormalWeb"/>
        <w:jc w:val="center"/>
        <w:rPr>
          <w:b/>
          <w:u w:val="single"/>
        </w:rPr>
      </w:pPr>
    </w:p>
    <w:p w:rsidR="00E938CB" w:rsidRPr="00E938CB" w:rsidRDefault="0099646C" w:rsidP="00E938CB">
      <w:pPr>
        <w:pStyle w:val="NormalWeb"/>
        <w:jc w:val="center"/>
        <w:rPr>
          <w:b/>
          <w:sz w:val="40"/>
          <w:szCs w:val="40"/>
          <w:u w:val="single"/>
        </w:rPr>
      </w:pPr>
      <w:r>
        <w:rPr>
          <w:b/>
          <w:sz w:val="40"/>
          <w:szCs w:val="40"/>
          <w:u w:val="single"/>
        </w:rPr>
        <w:t>Ce que je propose dans la perspective</w:t>
      </w:r>
      <w:r w:rsidR="00E938CB" w:rsidRPr="00E938CB">
        <w:rPr>
          <w:b/>
          <w:sz w:val="40"/>
          <w:szCs w:val="40"/>
          <w:u w:val="single"/>
        </w:rPr>
        <w:t xml:space="preserve"> de la venue du Président Emmanuel MACRON à Mayotte</w:t>
      </w:r>
    </w:p>
    <w:p w:rsidR="00E938CB" w:rsidRDefault="00E938CB" w:rsidP="00E938CB">
      <w:pPr>
        <w:pStyle w:val="NormalWeb"/>
        <w:jc w:val="both"/>
      </w:pPr>
    </w:p>
    <w:p w:rsidR="00D570E5" w:rsidRDefault="0099646C" w:rsidP="0099646C">
      <w:pPr>
        <w:pStyle w:val="NormalWeb"/>
        <w:jc w:val="both"/>
        <w:rPr>
          <w:rStyle w:val="textexposedshow"/>
        </w:rPr>
      </w:pPr>
      <w:r>
        <w:t>A l’occasion de l’émission Place publique du vendredi 8 février dernier, j’ai invité</w:t>
      </w:r>
      <w:r w:rsidR="00E938CB">
        <w:t xml:space="preserve"> l’ensemble</w:t>
      </w:r>
      <w:r w:rsidR="0089718A">
        <w:t xml:space="preserve"> des acteurs publics, sous le patronage</w:t>
      </w:r>
      <w:r w:rsidR="00E938CB">
        <w:t xml:space="preserve"> du Président du Conseil départemental de Mayotte, </w:t>
      </w:r>
      <w:r w:rsidR="0089718A">
        <w:t xml:space="preserve">à rédiger et à signer ensemble </w:t>
      </w:r>
      <w:r w:rsidR="00E938CB">
        <w:t>un document commun sur le dével</w:t>
      </w:r>
      <w:r w:rsidR="0089718A">
        <w:t xml:space="preserve">oppement de l’ile. Ce document </w:t>
      </w:r>
      <w:r w:rsidR="00E938CB">
        <w:t>dev</w:t>
      </w:r>
      <w:r w:rsidR="0089718A">
        <w:t>rait reprendre les grandes propositions</w:t>
      </w:r>
      <w:r w:rsidR="00E938CB">
        <w:t xml:space="preserve"> pour le développement de Mayotte au niveau administratif, économique, </w:t>
      </w:r>
      <w:r w:rsidR="00E938CB">
        <w:rPr>
          <w:rStyle w:val="textexposedshow"/>
        </w:rPr>
        <w:t xml:space="preserve">social et politique. </w:t>
      </w:r>
    </w:p>
    <w:p w:rsidR="00E938CB" w:rsidRDefault="0089718A" w:rsidP="0099646C">
      <w:pPr>
        <w:pStyle w:val="NormalWeb"/>
        <w:jc w:val="both"/>
        <w:rPr>
          <w:rStyle w:val="textexposedshow"/>
        </w:rPr>
      </w:pPr>
      <w:r>
        <w:rPr>
          <w:rStyle w:val="textexposedshow"/>
          <w:b/>
          <w:u w:val="single"/>
        </w:rPr>
        <w:t>L</w:t>
      </w:r>
      <w:r w:rsidR="00E938CB" w:rsidRPr="004B5CD8">
        <w:rPr>
          <w:rStyle w:val="textexposedshow"/>
          <w:b/>
          <w:u w:val="single"/>
        </w:rPr>
        <w:t>e groupe de travail</w:t>
      </w:r>
      <w:r w:rsidR="00E938CB">
        <w:rPr>
          <w:rStyle w:val="textexposedshow"/>
        </w:rPr>
        <w:t xml:space="preserve"> </w:t>
      </w:r>
      <w:r>
        <w:rPr>
          <w:rStyle w:val="textexposedshow"/>
        </w:rPr>
        <w:t>à constituer devrait réunir</w:t>
      </w:r>
      <w:r w:rsidR="00E938CB">
        <w:rPr>
          <w:rStyle w:val="textexposedshow"/>
        </w:rPr>
        <w:t xml:space="preserve"> le Pr</w:t>
      </w:r>
      <w:r w:rsidR="00D570E5">
        <w:rPr>
          <w:rStyle w:val="textexposedshow"/>
        </w:rPr>
        <w:t>ésident du Conseil dé</w:t>
      </w:r>
      <w:r w:rsidR="00E938CB">
        <w:rPr>
          <w:rStyle w:val="textexposedshow"/>
        </w:rPr>
        <w:t>partemental</w:t>
      </w:r>
      <w:r w:rsidR="00D570E5">
        <w:rPr>
          <w:rStyle w:val="textexposedshow"/>
        </w:rPr>
        <w:t xml:space="preserve"> de Mayotte</w:t>
      </w:r>
      <w:r w:rsidR="00E938CB">
        <w:rPr>
          <w:rStyle w:val="textexposedshow"/>
        </w:rPr>
        <w:t>, les maires</w:t>
      </w:r>
      <w:r w:rsidR="00D570E5">
        <w:rPr>
          <w:rStyle w:val="textexposedshow"/>
        </w:rPr>
        <w:t xml:space="preserve"> de Mayotte </w:t>
      </w:r>
      <w:r w:rsidR="00E938CB">
        <w:rPr>
          <w:rStyle w:val="textexposedshow"/>
        </w:rPr>
        <w:t xml:space="preserve">, les </w:t>
      </w:r>
      <w:r w:rsidR="00D570E5">
        <w:rPr>
          <w:rStyle w:val="textexposedshow"/>
        </w:rPr>
        <w:t xml:space="preserve">quatre </w:t>
      </w:r>
      <w:r w:rsidR="00E938CB">
        <w:rPr>
          <w:rStyle w:val="textexposedshow"/>
        </w:rPr>
        <w:t>parlementaires</w:t>
      </w:r>
      <w:r w:rsidR="00D570E5">
        <w:rPr>
          <w:rStyle w:val="textexposedshow"/>
        </w:rPr>
        <w:t xml:space="preserve"> de Mayotte</w:t>
      </w:r>
      <w:r w:rsidR="00E938CB">
        <w:rPr>
          <w:rStyle w:val="textexposedshow"/>
        </w:rPr>
        <w:t>, les présidents des chambres consulaires</w:t>
      </w:r>
      <w:r w:rsidR="00D570E5">
        <w:rPr>
          <w:rStyle w:val="textexposedshow"/>
        </w:rPr>
        <w:t xml:space="preserve"> de Mayotte </w:t>
      </w:r>
      <w:r w:rsidR="00402D75">
        <w:rPr>
          <w:rStyle w:val="textexposedshow"/>
        </w:rPr>
        <w:t>, les O</w:t>
      </w:r>
      <w:r w:rsidR="00E938CB">
        <w:rPr>
          <w:rStyle w:val="textexposedshow"/>
        </w:rPr>
        <w:t>rganisations syndicales des salariés et du patronal</w:t>
      </w:r>
      <w:r w:rsidR="00402D75">
        <w:rPr>
          <w:rStyle w:val="textexposedshow"/>
        </w:rPr>
        <w:t xml:space="preserve"> de Mayotte, la Présidente du</w:t>
      </w:r>
      <w:r w:rsidR="00D570E5">
        <w:rPr>
          <w:rStyle w:val="textexposedshow"/>
        </w:rPr>
        <w:t xml:space="preserve"> C</w:t>
      </w:r>
      <w:r w:rsidR="00E938CB">
        <w:rPr>
          <w:rStyle w:val="textexposedshow"/>
        </w:rPr>
        <w:t>omité</w:t>
      </w:r>
      <w:r w:rsidR="00402D75">
        <w:rPr>
          <w:rStyle w:val="textexposedshow"/>
        </w:rPr>
        <w:t xml:space="preserve"> départemental du tourisme, le Président du Crefom Mayotte, le P</w:t>
      </w:r>
      <w:r w:rsidR="00E938CB">
        <w:rPr>
          <w:rStyle w:val="textexposedshow"/>
        </w:rPr>
        <w:t>résident du conseil économique social e</w:t>
      </w:r>
      <w:r w:rsidR="00402D75">
        <w:rPr>
          <w:rStyle w:val="textexposedshow"/>
        </w:rPr>
        <w:t>t environnemental régional, le P</w:t>
      </w:r>
      <w:r w:rsidR="00E938CB">
        <w:rPr>
          <w:rStyle w:val="textexposedshow"/>
        </w:rPr>
        <w:t>résident du conseil de la</w:t>
      </w:r>
      <w:r w:rsidR="00D570E5">
        <w:rPr>
          <w:rStyle w:val="textexposedshow"/>
        </w:rPr>
        <w:t xml:space="preserve"> culture de l’éducation et de l’</w:t>
      </w:r>
      <w:r w:rsidR="00E938CB">
        <w:rPr>
          <w:rStyle w:val="textexposedshow"/>
        </w:rPr>
        <w:t>environnement</w:t>
      </w:r>
      <w:r w:rsidR="00402D75">
        <w:rPr>
          <w:rStyle w:val="textexposedshow"/>
        </w:rPr>
        <w:t xml:space="preserve"> de Mayotte , le P</w:t>
      </w:r>
      <w:r w:rsidR="00E938CB">
        <w:rPr>
          <w:rStyle w:val="textexposedshow"/>
        </w:rPr>
        <w:t>résident de</w:t>
      </w:r>
      <w:r w:rsidR="00D570E5">
        <w:rPr>
          <w:rStyle w:val="textexposedshow"/>
        </w:rPr>
        <w:t xml:space="preserve"> l’U</w:t>
      </w:r>
      <w:r w:rsidR="00E938CB">
        <w:rPr>
          <w:rStyle w:val="textexposedshow"/>
        </w:rPr>
        <w:t>nion départementale d</w:t>
      </w:r>
      <w:r w:rsidR="00402D75">
        <w:rPr>
          <w:rStyle w:val="textexposedshow"/>
        </w:rPr>
        <w:t>es associations familiales, le P</w:t>
      </w:r>
      <w:r w:rsidR="00E938CB">
        <w:rPr>
          <w:rStyle w:val="textexposedshow"/>
        </w:rPr>
        <w:t>résident des associations étudiantes de May</w:t>
      </w:r>
      <w:r w:rsidR="00402D75">
        <w:rPr>
          <w:rStyle w:val="textexposedshow"/>
        </w:rPr>
        <w:t>otte, le P</w:t>
      </w:r>
      <w:r w:rsidR="00E938CB">
        <w:rPr>
          <w:rStyle w:val="textexposedshow"/>
        </w:rPr>
        <w:t>résident des é</w:t>
      </w:r>
      <w:r w:rsidR="00402D75">
        <w:rPr>
          <w:rStyle w:val="textexposedshow"/>
        </w:rPr>
        <w:t>crivains des amis du livre, la D</w:t>
      </w:r>
      <w:r w:rsidR="00E938CB">
        <w:rPr>
          <w:rStyle w:val="textexposedshow"/>
        </w:rPr>
        <w:t>éléguée régionale aux droit</w:t>
      </w:r>
      <w:r w:rsidR="00402D75">
        <w:rPr>
          <w:rStyle w:val="textexposedshow"/>
        </w:rPr>
        <w:t>s des femmes, le P</w:t>
      </w:r>
      <w:r w:rsidR="00D570E5">
        <w:rPr>
          <w:rStyle w:val="textexposedshow"/>
        </w:rPr>
        <w:t>résident de l’</w:t>
      </w:r>
      <w:r w:rsidR="00E938CB">
        <w:rPr>
          <w:rStyle w:val="textexposedshow"/>
        </w:rPr>
        <w:t>association des retraites et personnes âgées d</w:t>
      </w:r>
      <w:r w:rsidR="00773094">
        <w:rPr>
          <w:rStyle w:val="textexposedshow"/>
        </w:rPr>
        <w:t>e Mayott</w:t>
      </w:r>
      <w:r>
        <w:rPr>
          <w:rStyle w:val="textexposedshow"/>
        </w:rPr>
        <w:t>e. Ce comité</w:t>
      </w:r>
      <w:r w:rsidR="00773094">
        <w:rPr>
          <w:rStyle w:val="textexposedshow"/>
        </w:rPr>
        <w:t xml:space="preserve"> devrait se rencontrer</w:t>
      </w:r>
      <w:r w:rsidR="00D570E5">
        <w:rPr>
          <w:rStyle w:val="textexposedshow"/>
        </w:rPr>
        <w:t xml:space="preserve"> </w:t>
      </w:r>
      <w:r>
        <w:rPr>
          <w:rStyle w:val="textexposedshow"/>
        </w:rPr>
        <w:t>incessamment sous peu</w:t>
      </w:r>
      <w:r w:rsidR="00C67AF9">
        <w:rPr>
          <w:rStyle w:val="textexposedshow"/>
        </w:rPr>
        <w:t>, compte tenu de l’immensité de la tâche et de nécessité de bâtir un consensus sur les actions à proposer</w:t>
      </w:r>
      <w:r w:rsidR="002E0D7F">
        <w:rPr>
          <w:rStyle w:val="textexposedshow"/>
        </w:rPr>
        <w:t>. Les conclusions de c</w:t>
      </w:r>
      <w:r w:rsidR="00E938CB">
        <w:rPr>
          <w:rStyle w:val="textexposedshow"/>
        </w:rPr>
        <w:t>es travaux devront être remis</w:t>
      </w:r>
      <w:r w:rsidR="00D570E5">
        <w:rPr>
          <w:rStyle w:val="textexposedshow"/>
        </w:rPr>
        <w:t>es au G</w:t>
      </w:r>
      <w:r w:rsidR="00E938CB">
        <w:rPr>
          <w:rStyle w:val="textexposedshow"/>
        </w:rPr>
        <w:t>ouvernement et au chef de l</w:t>
      </w:r>
      <w:r w:rsidR="00D570E5">
        <w:rPr>
          <w:rStyle w:val="textexposedshow"/>
        </w:rPr>
        <w:t>’</w:t>
      </w:r>
      <w:r w:rsidR="002E0D7F">
        <w:rPr>
          <w:rStyle w:val="textexposedshow"/>
        </w:rPr>
        <w:t>Etat courant Mai 2019</w:t>
      </w:r>
      <w:r w:rsidR="00E938CB">
        <w:rPr>
          <w:rStyle w:val="textexposedshow"/>
        </w:rPr>
        <w:t>.</w:t>
      </w:r>
      <w:r w:rsidR="002E0D7F">
        <w:rPr>
          <w:rStyle w:val="textexposedshow"/>
        </w:rPr>
        <w:t xml:space="preserve"> </w:t>
      </w:r>
    </w:p>
    <w:p w:rsidR="004B5CD8" w:rsidRDefault="00D570E5" w:rsidP="0099646C">
      <w:pPr>
        <w:pStyle w:val="NormalWeb"/>
        <w:jc w:val="both"/>
        <w:rPr>
          <w:rStyle w:val="textexposedshow"/>
        </w:rPr>
      </w:pPr>
      <w:r w:rsidRPr="004B5CD8">
        <w:rPr>
          <w:rStyle w:val="textexposedshow"/>
          <w:b/>
        </w:rPr>
        <w:t xml:space="preserve">Pour ma part, </w:t>
      </w:r>
      <w:r w:rsidR="00BB5B85">
        <w:rPr>
          <w:rStyle w:val="textexposedshow"/>
          <w:b/>
        </w:rPr>
        <w:t>je considère, dans ce débat, qu’</w:t>
      </w:r>
      <w:r w:rsidR="00290012" w:rsidRPr="004B5CD8">
        <w:rPr>
          <w:rStyle w:val="textexposedshow"/>
          <w:b/>
        </w:rPr>
        <w:t>il y a des préalables à réaliser par l’Etat à savoir : la santé, la sécurité et l’école</w:t>
      </w:r>
      <w:r w:rsidR="00290012">
        <w:rPr>
          <w:rStyle w:val="textexposedshow"/>
        </w:rPr>
        <w:t xml:space="preserve">. </w:t>
      </w:r>
    </w:p>
    <w:p w:rsidR="00D570E5" w:rsidRDefault="00290012" w:rsidP="0099646C">
      <w:pPr>
        <w:pStyle w:val="NormalWeb"/>
        <w:jc w:val="both"/>
        <w:rPr>
          <w:rStyle w:val="textexposedshow"/>
        </w:rPr>
      </w:pPr>
      <w:r>
        <w:rPr>
          <w:rStyle w:val="textexposedshow"/>
        </w:rPr>
        <w:t xml:space="preserve">Tout le monde est d’accord </w:t>
      </w:r>
      <w:r w:rsidR="00BB5B85">
        <w:rPr>
          <w:rStyle w:val="textexposedshow"/>
        </w:rPr>
        <w:t xml:space="preserve">sur le fait </w:t>
      </w:r>
      <w:r>
        <w:rPr>
          <w:rStyle w:val="textexposedshow"/>
        </w:rPr>
        <w:t xml:space="preserve">que l’Etat intervient </w:t>
      </w:r>
      <w:r w:rsidR="00BB5B85">
        <w:rPr>
          <w:rStyle w:val="textexposedshow"/>
        </w:rPr>
        <w:t xml:space="preserve">à Mayotte </w:t>
      </w:r>
      <w:r>
        <w:rPr>
          <w:rStyle w:val="textexposedshow"/>
        </w:rPr>
        <w:t>à moins de la moitié des moyens mobilisés par habitant au niveau</w:t>
      </w:r>
      <w:r w:rsidR="00BB5B85">
        <w:rPr>
          <w:rStyle w:val="textexposedshow"/>
        </w:rPr>
        <w:t xml:space="preserve"> national. Il y a donc lieu</w:t>
      </w:r>
      <w:r>
        <w:rPr>
          <w:rStyle w:val="textexposedshow"/>
        </w:rPr>
        <w:t xml:space="preserve"> de régulariser la situation au moyen d’une étude  des besoins  suivie de conventions sectorielles dans les domaines suscités. Ces documents contractuels devront indiquer les besoins, le financement et le calendrier. Il conviendrait d’ajouter à ces préalables des sujets d’</w:t>
      </w:r>
      <w:r w:rsidR="00BB5B85">
        <w:rPr>
          <w:rStyle w:val="textexposedshow"/>
        </w:rPr>
        <w:t xml:space="preserve">une brulante </w:t>
      </w:r>
      <w:r>
        <w:rPr>
          <w:rStyle w:val="textexposedshow"/>
        </w:rPr>
        <w:t xml:space="preserve">actualité </w:t>
      </w:r>
      <w:r w:rsidR="00BB5B85">
        <w:rPr>
          <w:rStyle w:val="textexposedshow"/>
        </w:rPr>
        <w:t xml:space="preserve">dans </w:t>
      </w:r>
      <w:r>
        <w:rPr>
          <w:rStyle w:val="textexposedshow"/>
        </w:rPr>
        <w:t>l’île, à savoir : l’eau, l’assainissement</w:t>
      </w:r>
      <w:r w:rsidR="004B5CD8">
        <w:rPr>
          <w:rStyle w:val="textexposedshow"/>
        </w:rPr>
        <w:t xml:space="preserve"> et l’habitat</w:t>
      </w:r>
      <w:r w:rsidR="00C916A8">
        <w:rPr>
          <w:rStyle w:val="textexposedshow"/>
        </w:rPr>
        <w:t xml:space="preserve">. </w:t>
      </w:r>
    </w:p>
    <w:p w:rsidR="004B5CD8" w:rsidRPr="00C916A8" w:rsidRDefault="00C916A8" w:rsidP="0099646C">
      <w:pPr>
        <w:pStyle w:val="NormalWeb"/>
        <w:jc w:val="both"/>
        <w:rPr>
          <w:b/>
        </w:rPr>
      </w:pPr>
      <w:r w:rsidRPr="00C916A8">
        <w:rPr>
          <w:b/>
        </w:rPr>
        <w:t>S’agissant des</w:t>
      </w:r>
      <w:r w:rsidR="004B5CD8" w:rsidRPr="00C916A8">
        <w:rPr>
          <w:b/>
        </w:rPr>
        <w:t xml:space="preserve"> équipements stratégiques</w:t>
      </w:r>
      <w:r w:rsidRPr="00C916A8">
        <w:rPr>
          <w:b/>
        </w:rPr>
        <w:t xml:space="preserve"> : </w:t>
      </w:r>
    </w:p>
    <w:p w:rsidR="004B5CD8" w:rsidRDefault="004B5CD8" w:rsidP="0099646C">
      <w:pPr>
        <w:pStyle w:val="NormalWeb"/>
        <w:numPr>
          <w:ilvl w:val="0"/>
          <w:numId w:val="2"/>
        </w:numPr>
        <w:jc w:val="both"/>
      </w:pPr>
      <w:r>
        <w:t xml:space="preserve">La Préfecture de Mayotte devrait passer rapidement </w:t>
      </w:r>
      <w:r w:rsidR="00C916A8">
        <w:t>en Préfecture de Région avec</w:t>
      </w:r>
      <w:r>
        <w:t xml:space="preserve"> une </w:t>
      </w:r>
      <w:r w:rsidR="00C916A8">
        <w:t>présence</w:t>
      </w:r>
      <w:r>
        <w:t xml:space="preserve"> visible dans les territoires intercommunaux. Des postes de conseillers diplomatiques et de conseillers de défense devront être créés en son sein.</w:t>
      </w:r>
    </w:p>
    <w:p w:rsidR="004B5CD8" w:rsidRDefault="004B5CD8" w:rsidP="0099646C">
      <w:pPr>
        <w:pStyle w:val="NormalWeb"/>
        <w:numPr>
          <w:ilvl w:val="0"/>
          <w:numId w:val="2"/>
        </w:numPr>
        <w:jc w:val="both"/>
      </w:pPr>
      <w:r>
        <w:t>L’ARS de Mayotte devra rapidement et réellement prendre forme et le Centre Hospitalier de Mayotte devra être étoffé en moyen technique et humain pour répondre à la demande de Mayotte</w:t>
      </w:r>
    </w:p>
    <w:p w:rsidR="004B5CD8" w:rsidRDefault="004B5CD8" w:rsidP="0099646C">
      <w:pPr>
        <w:pStyle w:val="NormalWeb"/>
        <w:numPr>
          <w:ilvl w:val="0"/>
          <w:numId w:val="2"/>
        </w:numPr>
        <w:jc w:val="both"/>
      </w:pPr>
      <w:r>
        <w:t>Le</w:t>
      </w:r>
      <w:r w:rsidR="006A76A9">
        <w:t xml:space="preserve"> </w:t>
      </w:r>
      <w:r>
        <w:t xml:space="preserve">Rectorat de Mayotte </w:t>
      </w:r>
      <w:r w:rsidR="006A76A9">
        <w:t>et l’Université devront être</w:t>
      </w:r>
      <w:r>
        <w:t xml:space="preserve"> officiellement </w:t>
      </w:r>
      <w:r w:rsidR="006A76A9">
        <w:t>opérationnels de façon à répondre au même n</w:t>
      </w:r>
      <w:r w:rsidR="007D22EA">
        <w:t>iveau à la demande</w:t>
      </w:r>
      <w:r w:rsidR="006A76A9">
        <w:t>.</w:t>
      </w:r>
    </w:p>
    <w:p w:rsidR="006A76A9" w:rsidRDefault="006A76A9" w:rsidP="0099646C">
      <w:pPr>
        <w:pStyle w:val="NormalWeb"/>
        <w:numPr>
          <w:ilvl w:val="0"/>
          <w:numId w:val="2"/>
        </w:numPr>
        <w:jc w:val="both"/>
      </w:pPr>
      <w:r>
        <w:lastRenderedPageBreak/>
        <w:t>Le por</w:t>
      </w:r>
      <w:r w:rsidR="00773094">
        <w:t>t et l’aéroport de Mayotte devront</w:t>
      </w:r>
      <w:r>
        <w:t xml:space="preserve"> passer aux normes internationales. On peut même </w:t>
      </w:r>
      <w:r w:rsidR="007D22EA">
        <w:t>étudier la possibilité de</w:t>
      </w:r>
      <w:r>
        <w:t xml:space="preserve"> la réalisation d’un deuxième aéroport international en Grande terre</w:t>
      </w:r>
      <w:r w:rsidR="00600EDF">
        <w:t xml:space="preserve">. </w:t>
      </w:r>
    </w:p>
    <w:p w:rsidR="006A76A9" w:rsidRDefault="006A76A9" w:rsidP="0099646C">
      <w:pPr>
        <w:pStyle w:val="NormalWeb"/>
        <w:numPr>
          <w:ilvl w:val="0"/>
          <w:numId w:val="2"/>
        </w:numPr>
        <w:jc w:val="both"/>
      </w:pPr>
      <w:r>
        <w:t>Le r</w:t>
      </w:r>
      <w:r w:rsidR="00773094">
        <w:t>éseau de routes nationales vieilles</w:t>
      </w:r>
      <w:r>
        <w:t xml:space="preserve"> de nombreuses </w:t>
      </w:r>
      <w:r w:rsidR="00773094">
        <w:t>années devra être multiplié et actualis</w:t>
      </w:r>
      <w:r>
        <w:t>é de façon à répondre aux besoins de Mayotte</w:t>
      </w:r>
      <w:r w:rsidR="00600EDF">
        <w:t>.</w:t>
      </w:r>
    </w:p>
    <w:p w:rsidR="003B543B" w:rsidRDefault="006A76A9" w:rsidP="0099646C">
      <w:pPr>
        <w:pStyle w:val="NormalWeb"/>
        <w:numPr>
          <w:ilvl w:val="0"/>
          <w:numId w:val="2"/>
        </w:numPr>
        <w:jc w:val="both"/>
      </w:pPr>
      <w:r>
        <w:t>La caisse de sécurité sociale de Mayotte actuelle</w:t>
      </w:r>
      <w:r w:rsidR="00600EDF">
        <w:t>,</w:t>
      </w:r>
      <w:r>
        <w:t xml:space="preserve"> intégrant le volet enfance et famille</w:t>
      </w:r>
      <w:r w:rsidR="00600EDF">
        <w:t xml:space="preserve">, </w:t>
      </w:r>
      <w:r>
        <w:t xml:space="preserve"> devra passer en Caisse générale de sécurité sociale</w:t>
      </w:r>
      <w:r w:rsidR="00155689">
        <w:t xml:space="preserve"> avec l’alignement des prestations et allocations au niveau national et notamment la prestation d’accueil du jeune enfant</w:t>
      </w:r>
      <w:r w:rsidR="00600EDF">
        <w:t>, l’allocation adulte handicapé.</w:t>
      </w:r>
    </w:p>
    <w:p w:rsidR="000D430E" w:rsidRDefault="000D430E" w:rsidP="0099646C">
      <w:pPr>
        <w:pStyle w:val="NormalWeb"/>
        <w:numPr>
          <w:ilvl w:val="0"/>
          <w:numId w:val="2"/>
        </w:numPr>
        <w:jc w:val="both"/>
      </w:pPr>
      <w:r>
        <w:t xml:space="preserve">L’arrivée d’Air France pour la liaison quotidienne entre Mayotte et Paris, </w:t>
      </w:r>
    </w:p>
    <w:p w:rsidR="000D430E" w:rsidRDefault="000D430E" w:rsidP="0099646C">
      <w:pPr>
        <w:pStyle w:val="NormalWeb"/>
        <w:numPr>
          <w:ilvl w:val="0"/>
          <w:numId w:val="2"/>
        </w:numPr>
        <w:jc w:val="both"/>
      </w:pPr>
      <w:r>
        <w:t>La transformation d’EDM en EDF</w:t>
      </w:r>
      <w:r w:rsidR="00600EDF">
        <w:t>.</w:t>
      </w:r>
    </w:p>
    <w:p w:rsidR="000D430E" w:rsidRDefault="000D430E" w:rsidP="0099646C">
      <w:pPr>
        <w:pStyle w:val="NormalWeb"/>
        <w:numPr>
          <w:ilvl w:val="0"/>
          <w:numId w:val="2"/>
        </w:numPr>
        <w:jc w:val="both"/>
      </w:pPr>
      <w:r>
        <w:t>L’accessibil</w:t>
      </w:r>
      <w:r w:rsidR="00600EDF">
        <w:t>ité de France Inter partout à</w:t>
      </w:r>
      <w:r>
        <w:t xml:space="preserve"> Mayotte</w:t>
      </w:r>
      <w:r w:rsidR="00600EDF">
        <w:t>.</w:t>
      </w:r>
    </w:p>
    <w:p w:rsidR="000D430E" w:rsidRDefault="000D430E" w:rsidP="0099646C">
      <w:pPr>
        <w:pStyle w:val="NormalWeb"/>
        <w:jc w:val="both"/>
      </w:pPr>
      <w:r w:rsidRPr="003B543B">
        <w:rPr>
          <w:b/>
          <w:u w:val="single"/>
        </w:rPr>
        <w:t>Quelques idées d’importances</w:t>
      </w:r>
      <w:r>
        <w:t> :</w:t>
      </w:r>
    </w:p>
    <w:p w:rsidR="000D430E" w:rsidRDefault="00600EDF" w:rsidP="0099646C">
      <w:pPr>
        <w:pStyle w:val="NormalWeb"/>
        <w:numPr>
          <w:ilvl w:val="0"/>
          <w:numId w:val="2"/>
        </w:numPr>
        <w:jc w:val="both"/>
      </w:pPr>
      <w:r>
        <w:t>Plan d’intégration des M</w:t>
      </w:r>
      <w:r w:rsidR="000D430E">
        <w:t xml:space="preserve">ahorais dans la haute fonction publique à Mayotte, dans les ambassades de France, dans les Ministères, </w:t>
      </w:r>
      <w:r w:rsidR="001111FF">
        <w:t xml:space="preserve">dans </w:t>
      </w:r>
      <w:r w:rsidR="00B91160">
        <w:t xml:space="preserve">le Parlement, </w:t>
      </w:r>
      <w:r w:rsidR="001111FF">
        <w:t xml:space="preserve">dans </w:t>
      </w:r>
      <w:r w:rsidR="00B91160">
        <w:t>les grand</w:t>
      </w:r>
      <w:r w:rsidR="00773094">
        <w:t>e</w:t>
      </w:r>
      <w:r w:rsidR="00B91160">
        <w:t>s entreprises publiques,</w:t>
      </w:r>
    </w:p>
    <w:p w:rsidR="003B543B" w:rsidRDefault="00600EDF" w:rsidP="0099646C">
      <w:pPr>
        <w:pStyle w:val="NormalWeb"/>
        <w:numPr>
          <w:ilvl w:val="0"/>
          <w:numId w:val="2"/>
        </w:numPr>
        <w:jc w:val="both"/>
      </w:pPr>
      <w:r>
        <w:t>Plan de formation des cadres M</w:t>
      </w:r>
      <w:r w:rsidR="00B91160">
        <w:t>ahorais au travers de vraies conventions avec les g</w:t>
      </w:r>
      <w:r w:rsidR="00773094">
        <w:t>randes écoles de Médecine</w:t>
      </w:r>
      <w:r w:rsidR="00B91160">
        <w:t xml:space="preserve">, l’ENA, les IEP, les écoles des hautes études de santé, dans les écoles de l’armée, les écoles de communication, des écoles de journalisme dans les structures. Des possibilités de formation suivie de </w:t>
      </w:r>
      <w:r w:rsidR="003B543B">
        <w:t xml:space="preserve">stages en immersion devront être recherchées en France mais aussi dans des écoles de hauts rangs </w:t>
      </w:r>
      <w:r w:rsidR="00B91160">
        <w:t>à l’étranger tel</w:t>
      </w:r>
      <w:r w:rsidR="00773094">
        <w:t>s</w:t>
      </w:r>
      <w:r w:rsidR="00B91160">
        <w:t xml:space="preserve"> que les Etats unis, le Canada, l’Angleterre, l’Australie, l’inde</w:t>
      </w:r>
      <w:r w:rsidR="003B543B">
        <w:t xml:space="preserve">, à </w:t>
      </w:r>
      <w:r w:rsidR="00773094">
        <w:t xml:space="preserve">l’île </w:t>
      </w:r>
      <w:r>
        <w:t xml:space="preserve">Maurice, etc. </w:t>
      </w:r>
    </w:p>
    <w:p w:rsidR="00773094" w:rsidRDefault="00773094" w:rsidP="0099646C">
      <w:pPr>
        <w:pStyle w:val="NormalWeb"/>
        <w:numPr>
          <w:ilvl w:val="0"/>
          <w:numId w:val="2"/>
        </w:numPr>
        <w:jc w:val="both"/>
      </w:pPr>
      <w:r>
        <w:t xml:space="preserve">Plan </w:t>
      </w:r>
      <w:r w:rsidR="00D72E2F">
        <w:t>langues</w:t>
      </w:r>
      <w:r w:rsidR="00394EF9">
        <w:t xml:space="preserve"> faisant </w:t>
      </w:r>
      <w:r w:rsidR="001111FF">
        <w:t xml:space="preserve">en sorte </w:t>
      </w:r>
      <w:r w:rsidR="00394EF9">
        <w:t>que tous les enfants</w:t>
      </w:r>
      <w:r w:rsidR="00D72E2F">
        <w:t xml:space="preserve"> scolarisés de Mayotte </w:t>
      </w:r>
      <w:r w:rsidR="00394EF9">
        <w:t xml:space="preserve">puissent bénéficier de </w:t>
      </w:r>
      <w:r>
        <w:t>l’</w:t>
      </w:r>
      <w:r w:rsidR="00394EF9">
        <w:t>appren</w:t>
      </w:r>
      <w:r>
        <w:t xml:space="preserve">tissage </w:t>
      </w:r>
      <w:r w:rsidR="001111FF">
        <w:t xml:space="preserve">renforcé </w:t>
      </w:r>
      <w:r>
        <w:t>d’au</w:t>
      </w:r>
      <w:r w:rsidR="00394EF9">
        <w:t xml:space="preserve"> moins </w:t>
      </w:r>
      <w:r w:rsidR="001111FF">
        <w:t>2 langues internationales et d’au moins un séjour linguistique par cyc</w:t>
      </w:r>
      <w:bookmarkStart w:id="0" w:name="_GoBack"/>
      <w:bookmarkEnd w:id="0"/>
      <w:r w:rsidR="001111FF">
        <w:t>le.</w:t>
      </w:r>
    </w:p>
    <w:p w:rsidR="00773094" w:rsidRDefault="003B543B" w:rsidP="0099646C">
      <w:pPr>
        <w:pStyle w:val="NormalWeb"/>
        <w:numPr>
          <w:ilvl w:val="0"/>
          <w:numId w:val="2"/>
        </w:numPr>
        <w:jc w:val="both"/>
      </w:pPr>
      <w:r>
        <w:t>La maison nationale de la cohésion sociale devrait être installée à Mayotte</w:t>
      </w:r>
      <w:r w:rsidR="00600EDF">
        <w:t xml:space="preserve"> ou avoir une antenne dans notre département. </w:t>
      </w:r>
    </w:p>
    <w:p w:rsidR="00155689" w:rsidRDefault="00155689" w:rsidP="0099646C">
      <w:pPr>
        <w:pStyle w:val="NormalWeb"/>
        <w:jc w:val="both"/>
        <w:rPr>
          <w:b/>
        </w:rPr>
      </w:pPr>
      <w:r w:rsidRPr="003B543B">
        <w:rPr>
          <w:b/>
        </w:rPr>
        <w:t xml:space="preserve">L’urgence d’agir pour Mayotte demande à ce que l’Etat et le Gouvernement agissent bien et vite au travers </w:t>
      </w:r>
      <w:r w:rsidR="00773094">
        <w:rPr>
          <w:b/>
        </w:rPr>
        <w:t>d’</w:t>
      </w:r>
      <w:r w:rsidRPr="003B543B">
        <w:rPr>
          <w:b/>
        </w:rPr>
        <w:t>un projet de loi pour l’avenir de Mayotte</w:t>
      </w:r>
    </w:p>
    <w:p w:rsidR="003B543B" w:rsidRPr="003B543B" w:rsidRDefault="003B543B" w:rsidP="003B543B">
      <w:pPr>
        <w:pStyle w:val="NormalWeb"/>
        <w:jc w:val="both"/>
        <w:rPr>
          <w:b/>
        </w:rPr>
      </w:pPr>
    </w:p>
    <w:p w:rsidR="00E938CB" w:rsidRDefault="00E938CB" w:rsidP="003B543B">
      <w:pPr>
        <w:pStyle w:val="NormalWeb"/>
        <w:ind w:left="2832" w:firstLine="708"/>
      </w:pPr>
      <w:r>
        <w:t>NOUSSOURA Soulaimana</w:t>
      </w:r>
      <w:r>
        <w:br/>
      </w:r>
      <w:r w:rsidR="003B543B">
        <w:tab/>
        <w:t>Auteur</w:t>
      </w:r>
    </w:p>
    <w:p w:rsidR="004E7B52" w:rsidRDefault="004E7B52"/>
    <w:sectPr w:rsidR="004E7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53B73"/>
    <w:multiLevelType w:val="hybridMultilevel"/>
    <w:tmpl w:val="C3927110"/>
    <w:lvl w:ilvl="0" w:tplc="BA12FD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151B23"/>
    <w:multiLevelType w:val="hybridMultilevel"/>
    <w:tmpl w:val="1D5CD7EE"/>
    <w:lvl w:ilvl="0" w:tplc="82289E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CB"/>
    <w:rsid w:val="000D430E"/>
    <w:rsid w:val="001111FF"/>
    <w:rsid w:val="00155689"/>
    <w:rsid w:val="0027778C"/>
    <w:rsid w:val="00290012"/>
    <w:rsid w:val="002E0D7F"/>
    <w:rsid w:val="00394EF9"/>
    <w:rsid w:val="003B543B"/>
    <w:rsid w:val="00402D75"/>
    <w:rsid w:val="004B5CD8"/>
    <w:rsid w:val="004E7B52"/>
    <w:rsid w:val="00600EDF"/>
    <w:rsid w:val="00645E1F"/>
    <w:rsid w:val="006A76A9"/>
    <w:rsid w:val="00773094"/>
    <w:rsid w:val="007D22EA"/>
    <w:rsid w:val="0089718A"/>
    <w:rsid w:val="0099646C"/>
    <w:rsid w:val="00B91160"/>
    <w:rsid w:val="00B9674B"/>
    <w:rsid w:val="00BB5B85"/>
    <w:rsid w:val="00C67AF9"/>
    <w:rsid w:val="00C916A8"/>
    <w:rsid w:val="00D570E5"/>
    <w:rsid w:val="00D72E2F"/>
    <w:rsid w:val="00E938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38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E93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38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E9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620">
      <w:bodyDiv w:val="1"/>
      <w:marLeft w:val="0"/>
      <w:marRight w:val="0"/>
      <w:marTop w:val="0"/>
      <w:marBottom w:val="0"/>
      <w:divBdr>
        <w:top w:val="none" w:sz="0" w:space="0" w:color="auto"/>
        <w:left w:val="none" w:sz="0" w:space="0" w:color="auto"/>
        <w:bottom w:val="none" w:sz="0" w:space="0" w:color="auto"/>
        <w:right w:val="none" w:sz="0" w:space="0" w:color="auto"/>
      </w:divBdr>
      <w:divsChild>
        <w:div w:id="50517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4134</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Noussoura</dc:creator>
  <cp:lastModifiedBy>PERZO Anne</cp:lastModifiedBy>
  <cp:revision>2</cp:revision>
  <cp:lastPrinted>2019-02-19T13:07:00Z</cp:lastPrinted>
  <dcterms:created xsi:type="dcterms:W3CDTF">2019-02-21T04:09:00Z</dcterms:created>
  <dcterms:modified xsi:type="dcterms:W3CDTF">2019-02-21T04:09:00Z</dcterms:modified>
</cp:coreProperties>
</file>